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935" w:rsidRPr="00F42935" w:rsidRDefault="00F42935" w:rsidP="00F4293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ОНУНИ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УРИИ ТОЧИКИСТОН</w:t>
      </w:r>
    </w:p>
    <w:p w:rsidR="00F42935" w:rsidRPr="00F42935" w:rsidRDefault="00F42935" w:rsidP="00F429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 БОРАИ 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ОВИМАТ БА КОРРУПСИЯ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 </w:t>
      </w:r>
      <w:hyperlink r:id="rId5" w:tooltip="Ссылка на Ѕарори МН Маїлиси Олии ЇТ Оид ба ѕабул кардани Ѕонуни ЇТ Дар бораи муѕовимат ба коррупсия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қ</w:t>
        </w:r>
        <w:r w:rsidRPr="00F429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арори</w:t>
        </w:r>
      </w:hyperlink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лиси намояндагони 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лиси Олии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июни соли 2020, № 116 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 карда шуд.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 </w:t>
      </w:r>
      <w:hyperlink r:id="rId6" w:tooltip="Ссылка на Ѕарори ММ Маїлиси Олии ЇТ Оид ба Ѕонуни Їуміурии Тоїикистон Дар бораи муѕовимат ба коррупсия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қ</w:t>
        </w:r>
        <w:r w:rsidRPr="00F429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арори</w:t>
        </w:r>
      </w:hyperlink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лиси миллии 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лиси Олии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августи соли 2020, № 59 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онибдор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шуд.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 мазкур асос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ию ташкилии 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овимат ба коррупсияро муайян намуда, ба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ифзи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озоди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инсон ва ша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рванд, манфиат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давлату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омеа, таъмини амнияти милл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, фаъолияти муътадили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давлат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бе</w:t>
      </w:r>
      <w:r w:rsidR="00337A72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хизмати давлат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равона гардидааст.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A5U70HGCP2"/>
      <w:bookmarkEnd w:id="0"/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БОБИ 1. МУ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АРРАРОТИ УМУМ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A000000003"/>
      <w:bookmarkEnd w:id="1"/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 1. Маф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 асос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 мазкур маф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асосии зерин истифода мешаванд:</w:t>
      </w:r>
    </w:p>
    <w:p w:rsid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коррупсия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кирдоре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аракат ё 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аракатие), ки аз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ониби шахси барои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 вазифа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давлат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ваколатдор ё шахсони ба он баробаркардашуда бо истифода аз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 хизматии худ ва имконият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он барои ба манфиати худ ё шахси дигар </w:t>
      </w:r>
      <w:r w:rsidR="00337A72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айри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даст овардани неъмат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моддию </w:t>
      </w:r>
      <w:r w:rsidR="00337A72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айримодд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, бартар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имтиёз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дигар содир карда мешавад, инчунин ба ин шахс бевосита ё бавосита додани неъмат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моддию </w:t>
      </w:r>
      <w:r w:rsidR="00337A72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айримодд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, бартар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имтиёз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дигар ба субъект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вайронкуни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 коррупсия ало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аманд бо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 моил кардан ё мукофотонидани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барои содир намудани чунин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аракат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ба манфиати шахси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45A9" w:rsidRDefault="004945A9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5A9" w:rsidRPr="00F42935" w:rsidRDefault="004945A9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- му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овимат ба коррупсия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фаъолияти субъект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овимат ба коррупсия дар самти пешгир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ошкор кардан, кушодан, 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тафтиши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вайронкуни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 коррупсия ало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аманд ва ба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авобгар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кашидани субъект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вайронкуни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 коррупсия ало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аманд, бартараф намудани сабабу шароит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удоварандаи коррупсия ва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ибат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вайронкуни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коррупсион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вайронкуни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 коррупсия ало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аманд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вайронкуни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бо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 мазкур ва дигар санад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меъёрии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пешбинишудае, ки барои коррупсия шароит ба 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 оварда, аз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ониби субъект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вайронкуни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 коррупсия ало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аманд содир шуда, боиси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авобгарии бо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онунгузор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арраршудаи интизом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маъмур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мегарданд;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субъект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вайронкуни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 ба коррупсия ало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аманд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шахси барои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 вазифа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давлат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ваколатдор, яъне шахсе, ки ба таври доим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бо ваколати махсус мансаб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давлатии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окимияти давлат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мансаб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давлатии хизмати давлатиро мутоби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санад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меъёрии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иш</w:t>
      </w:r>
      <w:r w:rsidR="00337A72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ол менамояд, шахси мансабдори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худидоракунии ша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 ва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от, инчунин шахсони ба он баробаркардашуда (шахсе, ки бо тартиби 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аррарнамудаи санад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меъёрии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ба сифати номзад ба иш</w:t>
      </w:r>
      <w:r w:rsidR="00337A72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 мансаб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давлатии интихоб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узви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интихоботии давлат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айд гирифта шудааст, шахсони мансабдори субъект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агидори давлат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агидоре, ки дар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иссаи давлат на кам аз нисфро ташкил меди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ад, шахсони мансабдори ташкилот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 w:rsidR="00337A72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айрити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, шахсони мансабдори давлат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хори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созмон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байналмилал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намояндаги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о, ки бо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давлат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, шахси мансабдор, шахсони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муносибат доранд), шахсе, ки хизматрасони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давлатиро амал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менамояд, шахсони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вазифа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 давлат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вазифа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ое, ки дар асоси Конститутсияи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икистон, дигар санад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меъёрии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 гардида, ба ваколат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давлат,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он ва шахсоне, ки мансаб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давлатиро иш</w:t>
      </w:r>
      <w:r w:rsidR="00337A72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ол менамоянд, дохил мешаванд;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истифода аз ма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оми хизмат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ё имконият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 он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истифодаи якдафъаина, такрор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мунтазам аз вазифа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давлат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имконият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он, инчунин бар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 намудани ало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устувор бо як ё якчанд шахси барои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 вазифа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давлат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ваколатдор ё шахсони ба он баробаркардашуда, бо шахс ё гурў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ида бо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дар сархати якуми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 модда номбаршуда, ки ба манфиат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шахс, давлат 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омеа 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 мекунад ё зарар мерасонад;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хешовандон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зан, шав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ар, фарзанд, падару модар, бародар, 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ар, инчунин падару модар, бародар, 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ар ва фарзандони зан ё шав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ар, амак, та</w:t>
      </w:r>
      <w:r w:rsidR="00337A72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о, хола, амма,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удо, келин, домод, бародарзода, 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арзода, фарзандхондагон, 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фарзандхондшудагон, инчунин шахси дигаре, ки бо шахси барои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 вазифа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давлат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ваколатдор ё шахсони ба он баробаркардашуда як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оя зиндаг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карда, 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агии умум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мебаранд;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манфиати давлат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ама гуна манфиате, ки бо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онунгузории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аррар 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ифз карда мешавад;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манфиати шахс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ама гуна манфиате, ки ба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онеъ гардонидани 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тиё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оти моддию </w:t>
      </w:r>
      <w:r w:rsidR="00337A72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айримоддии шахс равона карда мешавад;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бархўрди манфиат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олати манфиатдории шахсии субъект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вайронкуни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 коррупсия ало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аманд, 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ангоми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рои вазифа метавонад боиси ба амал омадани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вайронкуни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коррупсион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гардад ва ба манфиат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шахси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омеа ва давлат зарар расонад;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пешгирии коррупсия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фаъолияти субъект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овимат ба коррупсия дар самти 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пешгир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ошкор, 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айдгир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кушодан, 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 тафтиши кирдор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коррупсион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бартараф намудани сабабу шароит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ое, ки ба содиршавии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вайронкуни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 коррупсия ало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аманд мусоидат мекунанд;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хавф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 коррупсион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тимолияти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доштан ва ба 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уд омадани сабаб ва шароит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ое, ки метавонанд ба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 шакл ба содиршавии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вайронкуни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 коррупсия ало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аманд мусоидат намоянд.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A000000004"/>
      <w:bookmarkEnd w:id="2"/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Моддаи 2.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онунгузории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икистон дар бораи му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овимат ба коррупсия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онунгузории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дар бораи 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овимат ба коррупсия ба Конститутсияи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асос ёфта, аз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 мазкур, дигар санад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меъёрии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икистон, инчунин санад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байналмилалие, ки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 эътироф кардааст, иборат мебошад.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A000000005"/>
      <w:bookmarkEnd w:id="3"/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Моддаи 3. Доираи амали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онуни мазкур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 мазкур нисбат ба субъект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вайронкуни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 коррупсия ало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аманд 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н мегардад, агар дар санад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байналмилалие, ки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 эътироф кардааст, тартиби дигар пешбин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нашуда бошад.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" w:name="A000000007"/>
      <w:bookmarkEnd w:id="4"/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 4. Принсип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 асосии му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овимат ба коррупсия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овимат ба коррупсия дар асоси принсип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зерин амал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мегардад: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онуният;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2) адолат;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афзалияти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озоди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инсон ва ша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рванд;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4) баробарии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ама дар назди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онун;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5) шаффофият ва ошкорбаён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ногузир будани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авобгар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барои содир намудани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вайронкуни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 коррупсия ало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аманд;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7) пешгир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бартараф намудани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ибат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вайронкуни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 коррупсия ало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аманд;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8) таъмини амнияти шахс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кафолати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шахсе, ки дар 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овимат ба коррупсия мусоидат менамояд;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амкории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давлат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 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омеаи ша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рванд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" w:name="A5U70HIBIZ"/>
      <w:bookmarkEnd w:id="5"/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БОБИ 2. ВАКОЛАТ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 СУБЪЕКТ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 МУ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ОВИМАТ БА КОРРУПСИЯ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6" w:name="A000000008"/>
      <w:bookmarkEnd w:id="6"/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 5. Сало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ияти Президенти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икистон дар самти му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овимат ба коррупсия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дар самти 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овимат ба коррупсия дорои сало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ияти зерин мебошад: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асосии сиёсати давлатиро оид ба 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овимат ба коррупсия муайян менамояд;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стратегияи давлатии 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овимат ба коррупсияро тасди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менамояд;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- Шўрои миллии 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овимат ба коррупсияи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икистонро таъсис меди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айат ва низомномаи онро тасди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менамояд;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ваколат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дигареро, ки санад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меъёрии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пешбин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кардаанд, амал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менамояд.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7" w:name="A000000009"/>
      <w:bookmarkEnd w:id="7"/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 6. Сало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ияти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укумати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икистон дар самти му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овимат ба коррупсия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укумати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дар самти 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овимат ба коррупсия дорои сало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ияти зерин мебошад: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сиёсати давлатиро дар самти 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овимат ба коррупсия, таъминоти ташкил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рушд ва 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кими моддию техникии субъект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бевосита ба коррупсия 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овиматкунандаро татби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менамояд;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ваколат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дигареро, ки санад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меъёрии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пешбин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кардаанд, амал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менамояд.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8" w:name="A000000010"/>
      <w:bookmarkEnd w:id="8"/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Моддаи 7. Субъект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 му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овимат ба коррупсия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овимат ба коррупсия аз субъект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бевосита ба коррупсия 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овиматкунанда ва субъект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ое, ки дар 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овимат ба коррупсия иштирок менамоянд, иборат мебошанд.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9" w:name="A000000011"/>
      <w:bookmarkEnd w:id="9"/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 8. Субъект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 бевосита ба коррупсия му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овиматкунанда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Субъект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бевосита ба коррупсия 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овиматкунанда 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мебошанд: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1) Агентии назорати давлатии молияв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мубориза бо коррупсияи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икистон;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Прокуратураи генералии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икистон;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Вазорати кор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дохилии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икистон;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3D6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Вазорати мудофиаи Ҷумҳурии Тоҷикистон;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Кумитаи давлатии амнияти миллии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икистон;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Агентии назорати маводи нашъаовари назди Президенти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икистон;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3D6">
        <w:rPr>
          <w:rFonts w:ascii="Times New Roman" w:eastAsia="Times New Roman" w:hAnsi="Times New Roman" w:cs="Times New Roman"/>
          <w:sz w:val="28"/>
          <w:szCs w:val="28"/>
          <w:lang w:eastAsia="ru-RU"/>
        </w:rPr>
        <w:t>7) Гвардияи миллии Ҷумҳурии Тоҷикистон;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Хадамоти гумруки назди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укумати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икистон;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9) суд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икистон.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Барои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 вазифа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овимат ба коррупсия 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барони субъект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овимат ба коррупсия масъул мебошанд.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0" w:name="A000000012"/>
      <w:bookmarkEnd w:id="10"/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 9. Ваколат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 субъект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 бевосита ба коррупсия му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овиматкунанда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Агентии назорати давлатии молияв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мубориза бо коррупсияи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дар самти 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овимат ба коррупсия дорои ваколат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зерин мебошад: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сиёсати давлатиро дар самти 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овимат ба коррупсия татби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менамояд;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2) 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овимат ба коррупсияро дар тамоми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окимияти давлат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аллии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окимияти давлат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худидоракунии ша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 ва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от, итти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амъият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корхона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о, муассиса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ва ташкилот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дигар, новобаста ба шакли ташкилию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иашон, амал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менамояд;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санад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меъёрии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икистонро дар самти 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овимат ба коррупсия 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ва мутоби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онунгузории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ба Президенти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укумати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пешни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менамояд;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4) фаъолияти субъект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овимат ба коррупсияро дар самти 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овимат ба коррупсия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 месозад;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5) кор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мониторинги вазъи 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овимат ба коррупсияро 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меди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ад, нати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аи онро барои баррас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андешидани чора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ба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омоти дахлдори давлативу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амъият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ирсол менамояд;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6) хавф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коррупсиониро дар тамоми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окимияти давлат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аллии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окимияти давлат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худидоракунии ша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 ва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от, итти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амъият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корхона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о, муассиса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ва ташкилот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дигар, новобаста ба шакли ташкилию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иашон, 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 менамояд ва чора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зарур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меандешад;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7) самаранокии чора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овимат ба коррупсияро 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 намуда, барои такмил додани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таклиф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пешни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менамояд;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 коррупсия ало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амандро ошкор ва тафтиш намуда,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 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пешгир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ошкор ва бартараф намудани сабабу шароит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удоварандаи коррупсия ва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ибат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вайронкуни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коррупсион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самаранок меандешад;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9) фаъолияти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давлатиро оид ба гузаронидани арзёбии зиддикоррупсионии санад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меъёрии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лои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санад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меъёрии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лил 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 менамояд;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10) ваколат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дигари пешбининамудаи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онунгузории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икистонро амал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менамояд.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Прокуратураи генералии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дар самти 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овимат ба коррупсия дорои ваколат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зерин мебошад: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назорати риояи 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рои якхелаи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 татби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менамояд ва дар мавриди ошкор намудани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вайронкуни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 коррупсия ало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аманд мутоби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онунгузории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чора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меандешад;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амкории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байналмилалиро барои расонидани ёрии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истирдоди шахсони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коррупсион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содирнамударо, ки дар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удуди давлати хори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 доранд, мутоби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санад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байналмилалии эътирофнамудаи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амал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мегардонад;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фаъолияти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ифзи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 дар самти 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тафтиши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 коррупсия ало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аманд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 месозад;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ангоми дар санад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меъёрии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ошкор намудани омил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удоварандаи коррупсия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 бартараф намудани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ба субъект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одкунанда ё ба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назорати давлатии молияв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мубориза бо коррупсия пешни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манзур менамояд;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5) 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 ва арзёбии маълумоти омор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оид ба вазъи 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овимат ба коррупсияро 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меди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ад;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6) ваколат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дигари пешбининамудаи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онунгузории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икистонро амал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менамояд.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Ваколат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Вазорати кор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дохилии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ва Агентии назорати маводи нашъаовари назди Президенти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дар самти 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овимат ба коррупсия бо 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андешидани чора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пешгир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ошкор кардани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вайронкуни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 коррупсия ало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аманд амал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мешаванд.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3D6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Ваколатҳои Вазорати мудофиа ва Гвардияи миллии Ҷумҳурии Тоҷикистон бо роҳи гузаронидани чорабиниҳои зиддикоррупсионӣ дар соҳаи идоракунии ҳарбӣ ва Қувваҳои Мусаллаҳи Ҷумҳурии Тоҷикистон амалӣ карда мешаванд.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Ваколат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Кумитаи давлатии амнияти миллии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дар самти 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овимат ба коррупсия тавассути андешидани чорабини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пешгирикунанда ва ошкорсозандаи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вайронкуни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 коррупсия ало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аманд, ки ба амнияти милл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 менамоянд, амал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мешаванд.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Ваколат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Хадамоти гумруки назди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укумати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дар самти 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овимат ба коррупсия тавассути андешидани чора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зарур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 пешгир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ошкор намудани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вайронкуни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 коррупсия ало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аманд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ангоми инти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 молу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сулот аз сар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ади гумрукии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амал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мешаванд.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7. Ваколат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суд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самти 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овимат ба коррупсия бо тартиби пешбининамудаи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конститутсионии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"Дар бораи суд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икистон",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 мазкур ва дигар санад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меъёрии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амал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мешаванд.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1" w:name="A000000013"/>
      <w:bookmarkEnd w:id="11"/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 10. Субъект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ое, ки дар му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овимат ба коррупсия иштирок менамоянд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ое, ки дар 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овимат ба коррупсия иштирок менамоянд, 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мебошанд: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Вазорати адлияи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икистон;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Вазорати маориф ва илми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икистон;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Вазорати тандуруст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ифзи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тимоии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икистон;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Вазорати 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нат, 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ират ва шу</w:t>
      </w:r>
      <w:r w:rsidR="00337A72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икистон;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Вазорати молияи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икистон;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Палатаи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исоби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икистон;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Агентии хизмати давлатии назди Президенти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икистон;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Кумитаи давлатии идораи замин ва геодезии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икистон;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Кумитаи андози назди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укумати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икистон;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Кумитаи телевизион ва радиои назди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укумати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икистон; 11) Агентии хариди давлатии мол, кор ва хизматрасонии назди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укумати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икистон;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12) Хадамоти ало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 назди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укумати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икистон;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13) Хадамоти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рои назди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укумати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икистон; 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14) Агентии назорат дар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 маориф ва илми назди Президенти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икистон; 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15) Бонки миллии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икистон; 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16)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роияи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аллии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окимияти давлати; 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17)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худидоракунии ша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 ва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от; 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18)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дигари давлат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19) субъект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агидор;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 20) ташкилот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 w:rsidR="00337A72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айрити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21) намояндаги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созмон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байналмилалие, ки дар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удуди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фаъолият мекунанд; 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22) шахсони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2" w:name="A5U70HKEDF"/>
      <w:bookmarkEnd w:id="12"/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Моддаи 11. Ваколат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 субъект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ое, ки дар му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овимат ба коррупсия иштирок менамоянд 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ое, ки дар 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овимат ба коррупсия иштирок менамоянд, дар доираи ваколати худ мунтазам тар</w:t>
      </w:r>
      <w:r w:rsidR="00337A72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ибу ташви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зиддикоррупсиониро мегузаронанд,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 талаботи стратегия ва барнома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давлатии зиддикоррупсиониро таъмин менамоянд, бо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 ошкор ва бартараф намудани сабабу шароит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ва хавф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коррупсион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лили фаъолиятро 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меди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анд. 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3" w:name="A5U70HKG32"/>
      <w:bookmarkEnd w:id="13"/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 12. Шўрои миллии му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овимат ба коррупсияи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икистон 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Шўрои миллии 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овимат ба коррупсияи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 машварат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буда, бо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ангсозии фаъолияти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давлат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омеаи ша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рванд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 амалигардонии чора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овимат ба коррупсия аз тарафи Президенти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таъсис дода мешавад ва ба ў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исоботди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анда мебошад. 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4" w:name="A5U70HKILC"/>
      <w:bookmarkEnd w:id="14"/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Моддаи 13. Комиссияи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амъият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оид ба пешгирии коррупсия 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 пешгирии коррупсия дар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дар назди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роияи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аллии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окимияти давлат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амъият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оид ба пешгирии коррупсия таъсис дода мешавад. 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Низомномаи намунавии комиссияи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амъият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оид ба пешгирии коррупсия дар назди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роияи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аллии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окимияти давлат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тарафи Шўрои миллии 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овимат ба коррупсияи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тасди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мешавад. 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5" w:name="A5U70HKLN5"/>
      <w:bookmarkEnd w:id="15"/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БОБИ 3. ПЕШГИРИИ КОРРУПСИЯ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6" w:name="A000000014"/>
      <w:bookmarkEnd w:id="16"/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 14. Пешгирии коррупсия ва ро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ҳҳ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 амалигардонии он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Пешгирии коррупсия яке аз чора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овимат ба коррупсия буда, бо 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зерин амал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мешавад: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1) тар</w:t>
      </w:r>
      <w:r w:rsidR="00337A72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ибу ташви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зиддикоррупсион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2) таълиму тарбияи зиддикоррупсион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3) 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лили хавф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коррупсион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4) мониторинги зиддикоррупсион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5) экспертизаи зиддикоррупсионии санад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меъёрии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лои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санад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меъёрии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6) чора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назорати давлатии молияв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7) талаботи махсус нисбати довталабони вазифа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давлат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шахсони барои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 вазифа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давлат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ваколатдор;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8) мамониат барои таъин ё интихоб шудан ба мансаб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давлат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мансаб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баробаркардашуда;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намудани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дудият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вобаста ба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 вазифа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мансаби давлат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мансаби ба он баробаркардашуда.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7" w:name="A000000015"/>
      <w:bookmarkEnd w:id="17"/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 15. Тар</w:t>
      </w:r>
      <w:r w:rsidR="00337A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ғ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ибу ташви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зиддикоррупсион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1. Тар</w:t>
      </w:r>
      <w:r w:rsidR="00337A72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ибу ташви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зиддикоррупсион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садноки фа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мондади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овимат ба коррупсия буда, тавассути восита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ахбори омма, шабакаи интернет, 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 вохўри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бо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дигари дар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онунгузории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пешбинигардида амал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мешаванд.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2. Тар</w:t>
      </w:r>
      <w:r w:rsidR="00337A72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ибу ташви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зиддикоррупсион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тарафи субъект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овимат ба коррупсия мутоби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онунгузории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амал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мешаванд.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8" w:name="A000000016"/>
      <w:bookmarkEnd w:id="18"/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 16. Таълиму тарбияи зиддикоррупсион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1. Таълиму тарбияи зиддикоррупсион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 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намудани барномаи таълим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 аз худ кардани дониш,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орат ва масъулият оид ба 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пешгир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ошкор намудани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вайронкуни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 коррупсия ало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аманд, дар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омеа ба 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 овардани муносибати оштинопазир бо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вайронкуни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 коррупсия ало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аманд, баланд бардоштани савияи дониш ва фар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анги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мешаванд.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2. Таълиму тарбияи зиддикоррупсион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мутоби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онунгузории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амал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мешаванд.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9" w:name="A000000017"/>
      <w:bookmarkEnd w:id="19"/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 17. 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лили хавф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 коррупсион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1. 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лили хавф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коррупсион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 ошкор намудани сабабу шароит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ое, ки ба коррупсия мусоидат менамоянд ё метавонанд ба он замина гузоранд,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амчунин 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ияи тавсия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 аз байн бурдани таъсири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 гузаронида мешавад.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2. Тартиби гузаронидани 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лили хавф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коррупсион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тарафи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укумати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муайян карда мешавад.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0" w:name="A000000018"/>
      <w:bookmarkEnd w:id="20"/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 18. Мониторинги зиддикоррупсион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Мониторинги зиддикоррупсион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 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мушо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ида, сан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иш, 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омўзиш, 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лил, арзёб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пешбинии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вайронкуни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коррупсион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омил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удоварандаи коррупсия, инчунин татби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стратегия, барнома ва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овимат ба коррупсия, тад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 сотсиолог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маълумот оид ба 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онидан, пешгир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ошкор, 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айдгир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, бартараф, сан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ишу тафтиш намудан ва нати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 баррасии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вайронкуни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коррупсион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суд ва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дигари ваколатдори давлат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гузаронида мешавад.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аи мониторинги зиддикоррупсион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барои баррас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андешидани чора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ба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дахлдори давлат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амъият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фиристода мешавад.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1" w:name="A000000019"/>
      <w:bookmarkEnd w:id="21"/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 19. Экспертизаи зиддикоррупсионии санад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ои меъёрии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қӣ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ва лои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 санад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ои меъёрии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қӣ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Экспертизаи зиддикоррупсионии санад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меъёрии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лои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санад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меъёрии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асоси 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аррароти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"Дар бораи экспертизаи зиддикоррупсионии санад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меъёрии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лои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санад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меъёрии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" гузаронида мешавад.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2" w:name="A000000020"/>
      <w:bookmarkEnd w:id="22"/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 20. Чора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 назорати давлатии молияв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1. Бо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 пешгир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ошкор намудани кирдор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коррупсион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вазорату идора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ва ташкилот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дигар, ки дар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мабла</w:t>
      </w:r>
      <w:r w:rsidR="00337A72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</w:t>
      </w:r>
      <w:r w:rsidR="00337A72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айрибу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истифода карда мешаванд, бо 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 гузаронидани сан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молияв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назорати давлатии молияв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мешаванд.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2. Тартиби амал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намудани назорати давлатии молиявиро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онунгузории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муайян менамояд.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3" w:name="A000000021"/>
      <w:bookmarkEnd w:id="23"/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 21. Талабот нисбати довталабони мансаб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 давлат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ва шахсони барои 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рои вазифа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 давлат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ваколатдор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1. Бо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 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надодан ба суиистифода аз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 хизматии худ ва имконият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он ба манфиат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шахс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, гурў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шахсони дигар дар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 мазкур ва дигар санад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меъёрии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нисбати довталабони мансаб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давлат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, шахсони барои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 вазифа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давлат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ваколатдор, инчунин шахсони ба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баробаркардашуда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дудият ва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дадори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махсус 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аррар карда мешаванд. 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2. Таъин (интихоб) шудан ба мансаби давлати ба сифати шахсе, ки барои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 вазифа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давлат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ваколатдор шудааст ва шахси ба он баробаркардашуда маънои ихтиёран ба зимма гирифтани ин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дадор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дудият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 дорад. 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дудият ва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дадори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нисбати ша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рвандоне, ки ба сифати номзад ба мансаб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давлатии интихоб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айд гирифта шудаанд, бо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онунгузор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бораи интихобот 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аррар карда мешаванд. 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Довталабони мансаб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давлат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мансаб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баробаркардашуда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ангоми таъин (интихоб) шудан, шахсони барои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 вазифа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давлат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ваколатдор ва шахсони мансабдори давлатии ба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баробаркардашуда,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ангоми дар мансаб будан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дадоранд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 сол ба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ойи кор ва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омоти андози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зист эъломия дар бораи даромад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ва вазъи молумулкии худ пешни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намоянд. 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барони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давлат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худидоракунии ша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 ва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ангоми таъин (интихоб) ба мансаб 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ангоми дар мансаб будан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дадоранд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ар сол оид ба вазъи молумулкии худ ба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болоии худ ва оид ба даромад ба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омоти андози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зист маълумот пешни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намоянд. </w:t>
      </w:r>
    </w:p>
    <w:p w:rsidR="00F42935" w:rsidRPr="00D773D6" w:rsidRDefault="00F42935" w:rsidP="00F42935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4" w:name="A5U70J2S08"/>
      <w:bookmarkEnd w:id="24"/>
      <w:r w:rsidRPr="00D773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Моддаи 22. Мамониат барои таъин ё интихоб шудан ба мансабҳои давлатӣ ва мансабҳои ба онҳо баробаркардашуда </w:t>
      </w:r>
    </w:p>
    <w:p w:rsidR="00F42935" w:rsidRPr="00D773D6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Шахс дар чунин мавридҳо наметавонад ба мансабҳои давлатӣ ё мансабҳои ба онҳо баробаркардашуда таъин ё интихоб шавад: </w:t>
      </w:r>
    </w:p>
    <w:p w:rsidR="00F42935" w:rsidRPr="00D773D6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3D6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доштани до</w:t>
      </w:r>
      <w:r w:rsidR="00337A72" w:rsidRPr="00D773D6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D77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судӣ барои ҷиноятҳои аз беэҳтиётӣ содиркарда; </w:t>
      </w:r>
    </w:p>
    <w:p w:rsidR="00F42935" w:rsidRPr="00D773D6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агар барои содир кардани ҷиноятҳои қасдона маҳкум шуда бошад ё дар асоси моддаи 32 Кодекси мурофиавии ҷиноятии Ҷумҳурии Тоҷикистон барои содир намудани ҷинояти вазнин ва махсусан вазнин аз ҷавобгарии ҷиноятӣ озод шуда бошад; </w:t>
      </w:r>
    </w:p>
    <w:p w:rsidR="00F42935" w:rsidRPr="00D773D6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эътибори қонунӣ пайдо кардани ҳалномаи суд дар бораи маҳдуд намудани қобилияти амал ё </w:t>
      </w:r>
      <w:r w:rsidR="00337A72" w:rsidRPr="00D773D6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D77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айри қобили амал эътироф намудани шахс; </w:t>
      </w:r>
    </w:p>
    <w:p w:rsidR="00F42935" w:rsidRPr="00D773D6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надоштани таҳсилот, ихтисос ё собиқаи кории дахлдоре, ки мутобиқи қонунгузории Ҷумҳурии Тоҷикистон барои таъин ё интихоб шудан ба мансабҳои давлатӣ ва мансабҳои ба онҳо баробаркардашуда ҳатмӣ мебошад; </w:t>
      </w:r>
    </w:p>
    <w:p w:rsidR="00F42935" w:rsidRPr="00D773D6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3D6">
        <w:rPr>
          <w:rFonts w:ascii="Times New Roman" w:eastAsia="Times New Roman" w:hAnsi="Times New Roman" w:cs="Times New Roman"/>
          <w:sz w:val="28"/>
          <w:szCs w:val="28"/>
          <w:lang w:eastAsia="ru-RU"/>
        </w:rPr>
        <w:t>5) бевосита дар итоат, таҳти назорат ё ҳисоботдиҳанда будани мансаби иш</w:t>
      </w:r>
      <w:r w:rsidR="00337A72" w:rsidRPr="00D773D6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D773D6">
        <w:rPr>
          <w:rFonts w:ascii="Times New Roman" w:eastAsia="Times New Roman" w:hAnsi="Times New Roman" w:cs="Times New Roman"/>
          <w:sz w:val="28"/>
          <w:szCs w:val="28"/>
          <w:lang w:eastAsia="ru-RU"/>
        </w:rPr>
        <w:t>олшаванда ё иш</w:t>
      </w:r>
      <w:r w:rsidR="00337A72" w:rsidRPr="00D773D6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D773D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олнамудаи ў ба мансабҳое, ки онро хешовандони ў иш</w:t>
      </w:r>
      <w:r w:rsidR="00337A72" w:rsidRPr="00D773D6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D773D6">
        <w:rPr>
          <w:rFonts w:ascii="Times New Roman" w:eastAsia="Times New Roman" w:hAnsi="Times New Roman" w:cs="Times New Roman"/>
          <w:sz w:val="28"/>
          <w:szCs w:val="28"/>
          <w:lang w:eastAsia="ru-RU"/>
        </w:rPr>
        <w:t>ол кардаанд;</w:t>
      </w:r>
    </w:p>
    <w:p w:rsidR="00F42935" w:rsidRPr="00D773D6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дар сурати соҳиб шудан ба шаҳрвандии давлати хориҷӣ ё аз даст додани шаҳрвандии Ҷумҳурии Тоҷикистон, инчунин шахси бешаҳрванд будан, ба истиснои ҳолатҳое, ки таъин ё интихоби чунин шахсон ба хизмати давлатӣ дар Ҷумҳурии Тоҷикистон бо санадҳои ҳуқуқии байналмилалии эътирофнамудаи Тоҷикистон пешбинӣ гардида бошанд; </w:t>
      </w:r>
    </w:p>
    <w:p w:rsidR="00F42935" w:rsidRPr="00D773D6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3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7) мавридҳои дигаре, ки қонунгузории Ҷумҳурии Тоҷикистон муқаррар намудааст. </w:t>
      </w:r>
    </w:p>
    <w:p w:rsidR="00F42935" w:rsidRPr="00D773D6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3D6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Мамониатҳое, ки дар қисми 1 моддаи мазкур пешбинӣ шудаанд, ба мансабҳои ташкилоти давлатӣ ва субъектҳои хоҷагидоре, ки дар онҳо ҳиссаи давлат на кам аз нисфро ташкил медиҳад, татбиқ карда мешавад.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3D6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Дар сурати риоя накардани мамониати дар қисми 1 моддаи мазкур пешбинишуда, қарори ба мансаб таъин ё интихоб шудани шахс бо эътироз ё пешниҳоди прокурор, дастури хаттӣ ё пешниҳоди мақомоти назорати давлатии молиявӣ ва мубориза бо коррупсияи Ҷумҳурии Тоҷикистон, мақомоти ваколатдори соҳаи хизмати давлатӣ ё бо ташаббуси худи мақомоти қарорро қабулкарда ё мақомоти болоӣ бо тартиби муқаррарнамудаи қонунгузории Ҷумҳурии Тоҷикистон бекор карда мешавад.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5" w:name="A000000022"/>
      <w:bookmarkEnd w:id="25"/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 23. Ма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дудият вобаста ба 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рои вазифа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 мансаби давлат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ва мансаби ба он баробаркардашуда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1. Ба шахси барои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 вазифа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мансаби давлат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ваколатдор ва мансаби ба он баробаркардашуда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 кор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зерин манъ аст: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1) ба фаъолияти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дигари давлат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ки ба доираи ваколат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мансабиаш дохил нест, дахолат намояд;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3D6">
        <w:rPr>
          <w:rFonts w:ascii="Times New Roman" w:eastAsia="Times New Roman" w:hAnsi="Times New Roman" w:cs="Times New Roman"/>
          <w:sz w:val="28"/>
          <w:szCs w:val="28"/>
          <w:lang w:eastAsia="ru-RU"/>
        </w:rPr>
        <w:t>2) ба кори дигари музднок маш</w:t>
      </w:r>
      <w:r w:rsidR="00337A72" w:rsidRPr="00D773D6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D773D6">
        <w:rPr>
          <w:rFonts w:ascii="Times New Roman" w:eastAsia="Times New Roman" w:hAnsi="Times New Roman" w:cs="Times New Roman"/>
          <w:sz w:val="28"/>
          <w:szCs w:val="28"/>
          <w:lang w:eastAsia="ru-RU"/>
        </w:rPr>
        <w:t>ул шавад, ба истиснои фаъолияти илмиву эҷодӣ ва омўзгорӣ;</w:t>
      </w:r>
      <w:bookmarkStart w:id="26" w:name="_GoBack"/>
      <w:bookmarkEnd w:id="26"/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3) аз рўи масъала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вобаста ба фаъолияти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давлатие, ки дар он хизмат мекунад, бевосита тобеъ ё 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назорати он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арор дорад,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амчун вакили шахси сеюм иштирок намояд;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4) шахсан ё ба воситаи шахсони боваринок ба фаъолияти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ибкор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</w:t>
      </w:r>
      <w:r w:rsidR="00337A72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ул шавад;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дар бонк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хори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ие, ки берун аз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удуди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фаъолият доранд, сурат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 кушояд ва пасандоз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дошта бошад;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захира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молияв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моддию техник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лиёт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захира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дигари давлат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амъият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иттилооти хизматиро ба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 w:rsidR="00337A72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айрихизмат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истифода намояд;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7) аз шахсони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барои хизмате, 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ангоми амалигардонии ваколаташ 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додааст ё ба манфиати шахси дигар 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надодааст, подош (дар намуди пул, мол, хизматрасон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истиро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ат, харо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лиёт ва </w:t>
      </w:r>
      <w:r w:rsidR="00337A72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айра) гирад, ба шахсони мансабдори боло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фа 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ад ё хизмат расонад;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8) аз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исоби шахсони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ё шахсони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хори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саё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ат ва сафар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дохил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хори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равад, табобат ва истиро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ат намояд, ба истиснои сафар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бо даъвати хешовандон ва мутоби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санад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байналмилалии эътирофнамудаи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ё бо мувофи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аи байни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омоти давлатии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бо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давлатии кишвар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хори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созмон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байналмилал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ки аз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исоби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сурат мегиранд;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9) супоришу дастур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сиёс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, итти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амъият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ташкилот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субъект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агидорро, ки ба фаъолияти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давлат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дахл доранд,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 намояд ё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 хизматии худро ба манфиати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 истифода барад;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10) барои дар матбуот, радио ва телевизион интишор ва пахш гардидани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олаю баромад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дар чорабини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расм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сифати хизматчии давлат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баёнкарда, ки 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ияи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ба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дадории хизматиаш дохил мешавад, музд гирад.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2. Шахсони барои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 вазифа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давлат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ваколатдор ва шахсони ба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баробаркардашуда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дадоранд дар 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лати на дертар аз понзда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рўзи кории пас аз ба хизмати давлат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дохил шудан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иссаи дар сармояи оинномавии (шариконаи) ташкилоти 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доштаашонро ба шахси дигар бо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идораи ба бовар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асосёфта 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анд.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3. Шахси барои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 вазифа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давлат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ваколатдор ва шахсони ба он баробаркардашуда 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фа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ангоми баргузории чорабини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протокол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сафар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хизмат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чорабини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дигари расм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гирифтаашро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амчун молу мулки давлат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бояд бо санади дахлдор ба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омоте, ки дар он фаъолият менамояд, супорад, ба истиснои арму</w:t>
      </w:r>
      <w:r w:rsidR="00337A72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ва 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фа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дигари рамз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ки арзиши умумии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дар давоми сол аз сад нишонди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анда барои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зиёд набошад.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Риоя накардани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дудият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номбурда бо тартиби 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аррарнамудаи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онунгузории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барои ба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авобгар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кашидан асос мегардад. 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7" w:name="A5U70HMXBA"/>
      <w:bookmarkEnd w:id="27"/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БОБИ 4.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ВАЙРОНКУНИ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 БА КОРРУНСИЯ АЛО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АМАНД ВА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АВОБГАР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БАРОИ ОН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8" w:name="A000000023"/>
      <w:bookmarkEnd w:id="28"/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Моддаи 24.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вайронкуни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ое, ки барои коррупсия шароит ба ву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уд меоваранд ва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авобгар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барои он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Ба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вайронкунии барои коррупсия шароит баву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удоваранда кирдор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зерини шахси барои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 вазифа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давлат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ваколатдор ва шахсони ба он баробаркардашуда дохил мешаванд: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истифода аз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 хизматии худ дар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алли масъала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ое, ки ба манфиат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шахс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, хешовандон ё шахсони сеюм ало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аманданд;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монеъ шудан ё дахолати </w:t>
      </w:r>
      <w:r w:rsidR="00337A72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айри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 фаъолияти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ифзи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назорат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удуди муайян ё нисбати объект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ва ё шахсони мушаххас;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3) иштирок ба сифати намояндаи манфиатдори шахсони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рўи кор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омоте, ки ин шахс дар 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кор мекунад ё дар тобеияти вай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 дорад, ё ин ки фаъолияти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 назорат мекунад, аз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умла иштирок ба сифати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имоятгари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амъият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намоянда (ба истиснои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намояндагии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) аз рўи парванда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вайронкунии маъмур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иштирок дар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иморбози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пул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иморбози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дигари дорои хусусияти молумулк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 шахсони мансабдори болои ё тобеъ ва ё аз ягон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ат тобеияти хизматидошта;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5) маш</w:t>
      </w:r>
      <w:r w:rsidR="00337A72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ул шудан ба фаъолияти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ибкор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иштирок дар идоракунии фаъолияти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амъияти 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агидор ё ташкилоти дигари 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умла дар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айати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идоракунии ташкилоти 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орати, ки узвият дар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бе нишон додани манфиати махсуси шахс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7A72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айриимкон аст, ба истиснои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пешбининамудаи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онунгузории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икистон;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6) узвият дар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идоракун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, шўро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нозирон ё парасторон,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дигари ташкилот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 w:rsidR="00337A72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айрити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оратии хори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сохтории дар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удуди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фаъолияткунандаи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о, агар дар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онунгузор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шартнома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байналмилалии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тартиби дигар пешбин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нашуда бошад;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7) пешбар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таъин шудан ба мансаб ба сифати шахси барои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 вазифа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давлат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ваколатдор ё шахсони ба он баробаркардашуда, дар сурати мав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уд будани мамониат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барои иш</w:t>
      </w:r>
      <w:r w:rsidR="00337A72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 намудани чунин мансаб, ки дар моддаи 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 мазкур пешбин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шудаанд ва ё дидаву дониста риоя накардани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дудияти пешбининамудаи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 доир ба хизмати як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ояи хешовандон, дидаву дониста, </w:t>
      </w:r>
      <w:r w:rsidR="00337A72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айри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мансаб озод намудан ё ба мансаби дигар гузаронидани кормандон;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8) пешни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 бартари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бо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 пешбининагардида зимни таъин ё пешбар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хизмати давлат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сил, фаъолияти илм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фаъолияти дигари ба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монанд;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риоя накардани тартиби бо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онунгузории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арраршудаи баррасии муро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шахсони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, ба эътибор нагирифтани бартар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имтиёз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ва навбати бо санад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меъёрии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арраршуда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ангоми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алли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о;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10)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ангоми амал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намудани фаъолият 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дадори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мансаб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рўи </w:t>
      </w:r>
      <w:r w:rsidR="00337A72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араз ва манфиати шахс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абул кардани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ва санад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дигари </w:t>
      </w:r>
      <w:r w:rsidR="00337A72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айри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содир намудани амал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 w:rsidR="00337A72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айри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ати ба кор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 намудан, аз кор озод намудани шахс ва амал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дигаре, 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манфиат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шахсони дигари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 халалдор месозанд ва ба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зарар мерасонанд.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Содир намудани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вайронкуни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дар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исми 1 моддаи мазкур пешбинишуда аз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ониби шахсони барои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 вазифа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давлат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ваколатдор ё шахсони ба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баробаркардашуда, агар дар кирдори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таркиби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иноят ё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вайронкунии маъмур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 набошад, боиси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азои интизом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мегардад.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9" w:name="A000000024"/>
      <w:bookmarkEnd w:id="29"/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Моддаи 25.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вайронкуни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 ба коррупсия ало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аманд ва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авобгар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барои он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Кирдор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зерини шахси барои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 вазифа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давлат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ваколатдор ва шахсони ба он баробаркардашуда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вайронкунии ба коррупсия ало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аманд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исобида мешаванд: 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1) аз шахсони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7A72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айри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талаб намудани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 шарт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иловаг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пешни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ва талаботи дигари бо санад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пешбининагардида, ба 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уд овардани монеа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дигари сунъ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</w:t>
      </w:r>
      <w:r w:rsidR="00337A72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айри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зимни таъин (интихоб) ва (ё) пешбари шудан ба мансаб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давлатии хизмати давлат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огузор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ойивазкун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сил, фаъолияти илм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ангоми амал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намудани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дадори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ва вазифа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дигари давлат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додани ваколат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оид ба танзими давлатии фаъолияти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ибкори ва назорати фаъолияти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ибкор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шахсони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ие, ки ба чунин фаъолият маш</w:t>
      </w:r>
      <w:r w:rsidR="00337A72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уланд; 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абули подош дар шакли пул, хизматрасон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шакл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дигари барои фаъолияти худ аз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давлат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ташкилот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ое, ки шахси мазкур дар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вазифа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дахлдорро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 намекунад, инчунин аз ташкилот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 w:rsidR="00337A72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айрити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шахсони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агар бо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онунгузории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тартиби дигар пешбин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нашуда бошад; 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 кардани 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фа ва хизматрасони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дигари вобаста ба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 вазифа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давлат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вазифа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баробаркардашуда аз шахсони аз рўи вазифа тобеъ, ба истиснои арму</w:t>
      </w:r>
      <w:r w:rsidR="00337A72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ва 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фа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дигари рамз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ангоми баргузории чорабини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протокол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расмии дигар, ки арзиши умумиашон дар як сол аз сад нишонди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анда барои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зиёд нест, инчунин додани чунин 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фаву хизматрасони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ба шахси мансабдори боло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5) истифодаи бартари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бо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онунгузории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пешбининагардида дар гирифтану баргардонидани кредит 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о, харидани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37A72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иматнок, молу мулк, пардохти андоз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давлат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дадори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дигар; 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6) додани бартар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имтиёз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 w:rsidR="00337A72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айри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беасос ба шахсони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ангоми 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абули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ойгиркунии фармоишоти давлат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фармоиш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дигаре, ки аз бу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давлат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мабла</w:t>
      </w:r>
      <w:r w:rsidR="00337A72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гузор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мешаванд ва ё аз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исоби ташкилот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дигар, новобаста ба шакли моликияташон, 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симоти восита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пул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мол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захира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энергетик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таби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пардохти андоз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о, баргардонидани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 ухдадори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дигари пул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мол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бе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арори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ваколатдори давлат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моликият ё ба истифодаи ташкилот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давлативу </w:t>
      </w:r>
      <w:r w:rsidR="00337A72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айридавлат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, итти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амъият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шахсони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ройгон додани захира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пул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молии давлат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8) бо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шахс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, гурў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дигари </w:t>
      </w:r>
      <w:r w:rsidR="00337A72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айрихизмат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истифода намудани бино, воситаи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лиёт ва ало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а, восита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электронии ало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ва захира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пул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молии давлат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9) ба фонд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интихоботии номзад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ба вакил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сиёс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гузаронидани захира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пул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молии давлат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10) беасос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 накардани дархост, пешни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од, амр, дастур,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 ва санад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дигари дар доираи ваколаташон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абулнамудаи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ифзи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назорат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суд; 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11) ба манфиати шахс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гурў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истифода намудани маълумоте, 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ангоми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 вазифа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давлат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даст омадааст ва 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нкунии чунин маълумот манъ аст; 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дахолати </w:t>
      </w:r>
      <w:r w:rsidR="00337A72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айри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фаъолияти субъект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агидор, халалдор кардани муста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илият ва вайронкунии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манфиат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о, </w:t>
      </w:r>
      <w:r w:rsidR="00337A72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айри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азнавташкилди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о, дахолат ба таъин ё интихоб намудан ба мансаб ва ё аз мансаб озод намудани 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барон ва кормандони субъект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агидор,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 намудани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обат дар бозори мол,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 кор ва хизматрасон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 </w:t>
      </w:r>
      <w:r w:rsidR="00337A72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айри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исоб баровардан, риоя накардани тартиби 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, ба фурўш баровардани молу мулк, баргузор намудани музояда ва тендер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оид ба хусусигардонии молу мулки давлат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хариди давлатии мол,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 кор ва хизматрасон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ки ба манфиати давлат, шахсони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зарар расонидааст, инчунин аз тарафи 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барони ташкилот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давлат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худсарона ба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 додан ё фурўхтани молу мулки давлат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беасос вайрон намудани молу мулки </w:t>
      </w:r>
      <w:r w:rsidR="00337A72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айриман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 давлат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14) </w:t>
      </w:r>
      <w:r w:rsidR="00337A72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айри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бо шарт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ошкоро номувофи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манфиат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давлат ва ташкилот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барои истифода ё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 додани восита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асос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замин ва ё 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сарват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дигари моддию таби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шахсони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37A72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айри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 намудан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ангоми додан ё кашида гирифтани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о; 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15) пин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намудан аз 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исобгир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ба расмият надаровардани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вайронкуни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маъмурии ошкоршуда, </w:t>
      </w:r>
      <w:r w:rsidR="00337A72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айри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озод намудан аз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авобгарии маъмур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доир ба ин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вайронкуни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абул намудани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ошкоро ба кирдори содиршуда номувофи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инчунин чора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ўй накардан вобаста ба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уброни зарари расонидашуда; 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16) тартиб додан, ба расмият даровардан, тасди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намудан ё ба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айд гирифтани санад,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д, шартнома, эъломия 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аввалияи 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осибав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 хариду фурўш, 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фа кардан, иваз намудан, гарав,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ора, хусусигардон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исоб баровардан ва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дигар оид ба ихтиёрдор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истифода ва инти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 молу мулк,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 кор ва хизматрасон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ки дар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нарх, 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м, соли исте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 ва нишонди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дигари молу мулк,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 кор ва хизматрасон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риф карда шуда, ба ин восита ба манфиат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давлат, шахсони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зарар расонида шудааст; 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17) ба шахсони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татби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манфиат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ва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дадори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онуниашон ба 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уд овардани монеа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сунъ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, аз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талаб кардани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ат ва маълумоте, ки санад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меъёрии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пешни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 онро аз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ониби ин шахсон пешбин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намекунад ё рад намудани ба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додани чунин санаду маълумот, ки бо санад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меъёрии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пешбин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гардидааст, ба таъхир андохтани пешни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 маълумот, додани маълумоти нопурра ё нодуруст, </w:t>
      </w:r>
      <w:r w:rsidR="00337A72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айри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гарав гирифтани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мансуббуда; 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18) ба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ифзи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пешни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накардани хабару маълумоти мав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 оид ба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вайронкуни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маъмурии ба коррупсия ало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аманд ё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хусусияти коррупсионидошта, ба истиснои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ое, 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онунгузории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пешбин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намудааст; 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19) ба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барои баррас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абули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 ваколатдор пешни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накардан ё сари 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пешни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накардани санад ва маводи тафтишу сан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иш, ки дар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оид ба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вайронкуни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маълумот мав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уд аст, сарфи назар аз нати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аи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о; 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20)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 накардани чорабини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барнома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давлатии зиддикоррупсион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шаи татби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о; 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вайронкуни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дигаре, ки мутоби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онунгузории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вайронкуни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 коррупсия ало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аманд эътироф карда шудаанд. 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авобгар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барои содир кардани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вайронкуни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 коррупсия ало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аманд аз рўи хусусият ва дара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 ба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омеа хавфнокиашон бо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онунгузории 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нат,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маъмур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муайян карда мешавад. 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0" w:name="A5U70HPE2M"/>
      <w:bookmarkEnd w:id="30"/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Моддаи 26.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авобгар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барои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вайронкуни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 ало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идаи ба коррупсия ало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аманд 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1. Барои ба шахсони мансабдори давлатии барои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 вазифа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давлат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ваколатдор ва шахсони ба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баробаркардашуда пешни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намудани неъмат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моддиву </w:t>
      </w:r>
      <w:r w:rsidR="00337A72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айримодд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, хизматрасон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фоида гирифтан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 моил кардани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ба кирдори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аракат ё 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аракатии) муайян ба манфиати пешни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одкунандаи ин неъмату хизматрасони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 ё шахсони дигар мутоби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онунгузории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авобгар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муайян карда мешавад. 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Агар нисбати шахсоне, ки неъмат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моддиву </w:t>
      </w:r>
      <w:r w:rsidR="00337A72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айримодд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, хизматрасон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фоидаро ба шахсони мансабдори давлатии барои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 вазифа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давлат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ваколатдор ва шахсони ба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баробаркардашуда мутоби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исми 1 моддаи мазкур додаанд, тамаъ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ў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дошта бошад ва дар ин бора ихтиёран ба субъект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бевосита ба коррупсия 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овиматкунанда хабар дода бошанд,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аз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авобгар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озод карда мешаванд. 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3. Барои саркашии бад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асдонаи шахси барои пешбурди 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исобгирии 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осибав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ваколатдор ё 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бари ташкилот аз амалиёти молиявию 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агидор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ки санад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меъёрии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пешбин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кардаанд, ба расмият даровардан ё ба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исоботи молияв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омор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даровардани маълумоти 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рифшуда оид ба фаъолият ё амалиёти молиявию 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агидор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инчунин нобуд кардани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молияв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дигари 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исобгир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мутоби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онунгузории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авобгар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муайян карда мешавад.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1" w:name="A5U70J413X"/>
      <w:bookmarkEnd w:id="31"/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 27. Кафолати дахлнопазирии шахсе, ки дар му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овимат ба коррупсия мусоидат менамояд 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Шахсе, ки дар бораи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вайронкуни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 коррупсия ало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аманд ба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ваколатдори давлат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 додааст ё бо тарзи дигар дар 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овимат ба коррупсия мусоидат намудааст, 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имояи давлат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арор дорад. 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2. Иттилоот дар бораи шахсе, ки дар 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овимат ба коррупсия мусоидат намудааст, сирри давлат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буда, дар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олати зарур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мутоби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онунгузории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пешни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карда мешавад. Ошкор намудани ин сир боиси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авобгарии бо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онунгузории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пешбинишуда мегардад. 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имояи давлатии шахсе, ки дар бораи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вайронкуни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 коррупсия ало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аманд ба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ваколатдори давлат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 додааст ё бо тарзи дигар дар 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овимат ба коррупсия мусоидат намудааст, мутоби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"Дар бораи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имояи давлатии иштирокчиёни мурофиаи судии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" таъмин карда мешавад.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2" w:name="A000000026"/>
      <w:bookmarkEnd w:id="32"/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Моддаи 28. Ошкор ва бартараф намудани сабаб ва шароит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ои барои содир кардани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вайронкуни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 коррупсион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мусоидаткунанда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бевосита ба коррупсия 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овиматкунанда мутоби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онунгузории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дадоранд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ангоми баррасии парванда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оид ба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вайронкуни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коррупсион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сабаб ва шароит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барои содир кардани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вайронкуни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коррупсион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мусоидаткунандаро ошкор карда,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 бартараф намудани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 чора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дахлдор андешанд.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3" w:name="A000000027"/>
      <w:bookmarkEnd w:id="33"/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Моддаи 29.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абули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арори даста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амъонаи хусусияти коррупсионидошта ва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авобгар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барои он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Барои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абули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арори хусусияти коррупсионидошта, ки даста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амъона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 карда шудааст, мутоби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онунгузории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авобгар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муайян карда мешавад.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4" w:name="A000000028"/>
      <w:bookmarkEnd w:id="34"/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 30. Тартиби ба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исобгирии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вайронкуни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 ба коррупсия ало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аманд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вайронкуни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 коррупсия ало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аманд бо тартиби 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аррарнамудаи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укумати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ба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исоб гирифта мешаванд. 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5" w:name="A5U70HPZNI"/>
      <w:bookmarkEnd w:id="35"/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БОБИ 5. БАРТАРАФ НАМУДАНИ 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ИБАТ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ВАЙРОНКУНИ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 БА КОРРУПСИЯ АЛО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АМАНД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6" w:name="A000000029"/>
      <w:bookmarkEnd w:id="36"/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Моддаи 31. Ситонидани молу мулки </w:t>
      </w:r>
      <w:r w:rsidR="00337A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ғ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айри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онун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гирифташуда ё арзиши хизматрасонии </w:t>
      </w:r>
      <w:r w:rsidR="00337A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ғ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айри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онун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Молу мулк ва арзиши хизматрасони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дар нати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вайронкунии ба коррупсия ало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аманд бадастовардашуда мутоби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онунгузории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мусодира карда мешаванд ва ё ба фоидаи давлат ё шахсе, ки аз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вайронкуни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 коррупсия ало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аманд зарар дидааст, ситонида мешаванд.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7" w:name="A000000030"/>
      <w:bookmarkEnd w:id="37"/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 32. Беэътибор донистани санад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 ба коррупсия ало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аманд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дар нати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вайронкуни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 коррупсия ало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аманд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абулгардида мутоби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онунгузории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бо ташаббуси худи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омот ё бо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мавриди эътиноии прокурор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назорати давлатии молияв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мубориза бо коррупсия,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дигари ваколатдори давлат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ониби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омоти барои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абули он ваколатдор ё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боло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ё аз тарафи суд беэътибор дониста мешаванд. 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8" w:name="A5U70HQB60"/>
      <w:bookmarkEnd w:id="38"/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БОБИ 6.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АМКОРИИ БАЙНАЛМИЛАЛИИ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ИКИСТОН ДАР САМТИ МУ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ОВИМАТ БА КОРРУПСИЯ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9" w:name="A000000031"/>
      <w:bookmarkEnd w:id="39"/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Моддаи 33.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амкории байналмилалии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икистон дар самти му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овимат ба коррупсия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амкории байналмилал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самти 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овимат ба коррупсия дар асоси принсип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амкор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мутоби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санад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байналмилалии эътирофнамудаи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бо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зерин амал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мешавад: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муайян кардани шахсоне, ки дар содир намудани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коррупсион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гумонбар (айбдоршаванда) дониста шудаанд,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ойи будубоши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амчунин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ойи будубоши шахсони дигаре, ки бо чунин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 ало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аманданд;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пешни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намудани ашё ё намунаи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барои гузаронидани тад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ё экспертизаи суд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зарур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мубодилаи маълумот доир ба масъала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овимат ба коррупсия;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муайян намудани молу мулки дар нати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коррупсион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бадастовардашуда ва баргардонидани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о;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ангсозии фаъолият оид ба 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овимат ба коррупсия ва бартараф намудани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ибат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вайронкуни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 коррупсия ало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аманд. 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0" w:name="A5U70HQMEY"/>
      <w:bookmarkEnd w:id="40"/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БОБИ 7. МУ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АРРАРОТИ ХОТИМАВ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1" w:name="A000000032"/>
      <w:bookmarkEnd w:id="41"/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Моддаи 34.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авобгар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барои риоя накардани талаботи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онуни мазкур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Шахсони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барои риоя накардани талаботи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 мазкур мутоби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онунгузории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ба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авобгар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кашида мешаванд.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2" w:name="A000000033"/>
      <w:bookmarkEnd w:id="42"/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 35. Дар бораи аз эътибор со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ит донистани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онуни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икистон "Дар бораи мубориза бар зидди коррупсия"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"Дар бораи мубориза бар зидди коррупсия" аз 25 июли соли 2005 (Ахбори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лиси Олии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икистон, с. 2005, №7, мод. 402; с. 2007, №7, мод. 660; с. 2008, №10, мод. 800; с. 2011, №12, мод. 837; с. 2014, №3, мод. 148; с. 2017, №1-2, мод. 8, мод. 9, №5,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. 1, мод. 297; с. 2019, №1, мод. 11, №4-5, мод. 216) аз эътибор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ит дониста шавад.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3" w:name="A5U70HR953"/>
      <w:bookmarkEnd w:id="43"/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Моддаи 36. Тартиби мавриди амал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арор додани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онуни мазкур 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 мазкур пас аз интишори расм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мавриди амал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арор дода шавад. 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Президенти 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      Эмомал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ш. Душанбе, 7 августи соли 2020 № 1714</w:t>
      </w:r>
    </w:p>
    <w:p w:rsidR="00F42935" w:rsidRPr="00F42935" w:rsidRDefault="00F42935" w:rsidP="00F429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C3817" w:rsidRPr="00F42935" w:rsidRDefault="00D773D6" w:rsidP="00F429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C3817" w:rsidRPr="00F42935" w:rsidSect="00F4293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F1B"/>
    <w:rsid w:val="00337A72"/>
    <w:rsid w:val="004945A9"/>
    <w:rsid w:val="005D347E"/>
    <w:rsid w:val="006E6CA0"/>
    <w:rsid w:val="0087293C"/>
    <w:rsid w:val="00A13E32"/>
    <w:rsid w:val="00CB7D09"/>
    <w:rsid w:val="00D773D6"/>
    <w:rsid w:val="00F42935"/>
    <w:rsid w:val="00FD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429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F429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F4293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29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429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42935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dname">
    <w:name w:val="dname"/>
    <w:basedOn w:val="a"/>
    <w:rsid w:val="00F42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42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42935"/>
    <w:rPr>
      <w:color w:val="0000FF"/>
      <w:u w:val="single"/>
    </w:rPr>
  </w:style>
  <w:style w:type="character" w:styleId="a5">
    <w:name w:val="Strong"/>
    <w:basedOn w:val="a0"/>
    <w:uiPriority w:val="22"/>
    <w:qFormat/>
    <w:rsid w:val="00F429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429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F429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F4293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29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429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42935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dname">
    <w:name w:val="dname"/>
    <w:basedOn w:val="a"/>
    <w:rsid w:val="00F42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42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42935"/>
    <w:rPr>
      <w:color w:val="0000FF"/>
      <w:u w:val="single"/>
    </w:rPr>
  </w:style>
  <w:style w:type="character" w:styleId="a5">
    <w:name w:val="Strong"/>
    <w:basedOn w:val="a0"/>
    <w:uiPriority w:val="22"/>
    <w:qFormat/>
    <w:rsid w:val="00F429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7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vfp://rgn=137056" TargetMode="External"/><Relationship Id="rId5" Type="http://schemas.openxmlformats.org/officeDocument/2006/relationships/hyperlink" Target="vfp://rgn=13705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22</Pages>
  <Words>6139</Words>
  <Characters>34997</Characters>
  <Application>Microsoft Office Word</Application>
  <DocSecurity>0</DocSecurity>
  <Lines>291</Lines>
  <Paragraphs>82</Paragraphs>
  <ScaleCrop>false</ScaleCrop>
  <Company/>
  <LinksUpToDate>false</LinksUpToDate>
  <CharactersWithSpaces>41054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Точа</cp:lastModifiedBy>
  <cp:revision>12</cp:revision>
  <dcterms:created xsi:type="dcterms:W3CDTF">2022-01-31T12:47:00Z</dcterms:created>
  <dcterms:modified xsi:type="dcterms:W3CDTF">2023-09-13T04:18:00Z</dcterms:modified>
</cp:coreProperties>
</file>